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27" w:rsidRPr="00BE3820" w:rsidRDefault="004C3127" w:rsidP="00C127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АДМИНИСТРАЦИЯ</w:t>
      </w:r>
      <w:r w:rsidRPr="004C3127"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4C3127" w:rsidRPr="004C3127" w:rsidRDefault="004C3127" w:rsidP="004C3127">
      <w:pPr>
        <w:pStyle w:val="a3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4C3127" w:rsidRPr="004C3127" w:rsidRDefault="004C3127" w:rsidP="004C3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  <w:r w:rsidRPr="004C3127">
        <w:rPr>
          <w:rFonts w:ascii="Times New Roman" w:hAnsi="Times New Roman" w:cs="Times New Roman"/>
          <w:sz w:val="24"/>
          <w:szCs w:val="24"/>
        </w:rPr>
        <w:t xml:space="preserve">от </w:t>
      </w:r>
      <w:r w:rsidR="00C62532">
        <w:rPr>
          <w:rFonts w:ascii="Times New Roman" w:hAnsi="Times New Roman" w:cs="Times New Roman"/>
          <w:sz w:val="24"/>
          <w:szCs w:val="24"/>
        </w:rPr>
        <w:t>30.01.</w:t>
      </w:r>
      <w:r w:rsidRPr="004C312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3127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2532">
        <w:rPr>
          <w:rFonts w:ascii="Times New Roman" w:hAnsi="Times New Roman" w:cs="Times New Roman"/>
          <w:sz w:val="24"/>
          <w:szCs w:val="24"/>
        </w:rPr>
        <w:t xml:space="preserve">  № 9</w:t>
      </w: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 организации и осуществлении </w:t>
      </w:r>
    </w:p>
    <w:p w:rsidR="00647766" w:rsidRDefault="00647766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противопожарной пропаганды</w:t>
      </w:r>
    </w:p>
    <w:p w:rsidR="00647766" w:rsidRDefault="00647766" w:rsidP="006477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Федерального закона «О пожарной безопасности», в соответствии с Положением об обеспечении первичных мер пожарной безопасности в границах Марьевского муниципального образования, в целях организации и проведения противопожарной пропаганды в области пожарной безопасности на территории муниципального образования,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 О В Л Я Ю :</w:t>
      </w: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Положение об организации и осуществлении противопожарной пропаганды (приложение 1).</w:t>
      </w:r>
    </w:p>
    <w:p w:rsidR="00647766" w:rsidRDefault="00647766" w:rsidP="00647766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типовую форму Журнала регистрации инструктажей населения Марьевского муниципального образования о соблюдении мер пожарной безопасности (приложение №2).</w:t>
      </w:r>
    </w:p>
    <w:p w:rsidR="00647766" w:rsidRDefault="00647766" w:rsidP="00647766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типовую форму памятки населению о соблюдении мер пожарной безопасности (приложение №3).</w:t>
      </w:r>
    </w:p>
    <w:p w:rsidR="00647766" w:rsidRDefault="00647766" w:rsidP="00647766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за выполнением данного постановления оставляю за собой.</w:t>
      </w: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</w:t>
      </w: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Марьевского муниципального образования</w:t>
      </w: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муниципального района</w:t>
      </w:r>
    </w:p>
    <w:p w:rsidR="00647766" w:rsidRPr="00B039FA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Саратовской области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Яковлев С.И</w:t>
      </w: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533F5" w:rsidRDefault="006533F5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533F5" w:rsidRDefault="006533F5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533F5" w:rsidRDefault="006533F5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533F5" w:rsidRDefault="006533F5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C62532" w:rsidRDefault="00C62532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№1</w:t>
      </w:r>
    </w:p>
    <w:p w:rsidR="00647766" w:rsidRDefault="00647766" w:rsidP="006477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 Марьевскогомуниципального образования</w:t>
      </w:r>
    </w:p>
    <w:p w:rsidR="00647766" w:rsidRDefault="00647766" w:rsidP="006477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муниципального района Саратовской области</w:t>
      </w:r>
    </w:p>
    <w:p w:rsidR="00647766" w:rsidRDefault="00647766" w:rsidP="006477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C62532">
        <w:rPr>
          <w:rFonts w:ascii="Times New Roman" w:eastAsia="Times New Roman" w:hAnsi="Times New Roman" w:cs="Times New Roman"/>
          <w:sz w:val="24"/>
        </w:rPr>
        <w:t>30</w:t>
      </w:r>
      <w:r w:rsidR="008F23BC">
        <w:rPr>
          <w:rFonts w:ascii="Times New Roman" w:eastAsia="Times New Roman" w:hAnsi="Times New Roman" w:cs="Times New Roman"/>
          <w:sz w:val="24"/>
        </w:rPr>
        <w:t>.01.</w:t>
      </w:r>
      <w:r>
        <w:rPr>
          <w:rFonts w:ascii="Times New Roman" w:eastAsia="Times New Roman" w:hAnsi="Times New Roman" w:cs="Times New Roman"/>
          <w:sz w:val="24"/>
        </w:rPr>
        <w:t>2019г.  №</w:t>
      </w:r>
      <w:r w:rsidR="00062826">
        <w:rPr>
          <w:rFonts w:ascii="Times New Roman" w:eastAsia="Times New Roman" w:hAnsi="Times New Roman" w:cs="Times New Roman"/>
          <w:sz w:val="24"/>
        </w:rPr>
        <w:t xml:space="preserve"> </w:t>
      </w:r>
      <w:r w:rsidR="00C62532">
        <w:rPr>
          <w:rFonts w:ascii="Times New Roman" w:eastAsia="Times New Roman" w:hAnsi="Times New Roman" w:cs="Times New Roman"/>
          <w:sz w:val="24"/>
        </w:rPr>
        <w:t>9</w:t>
      </w:r>
    </w:p>
    <w:p w:rsidR="00647766" w:rsidRDefault="00647766" w:rsidP="0064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Положение</w:t>
      </w:r>
    </w:p>
    <w:p w:rsidR="00647766" w:rsidRDefault="00647766" w:rsidP="00647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организации и осуществлении противопожарной пропаганды</w:t>
      </w:r>
    </w:p>
    <w:p w:rsidR="00647766" w:rsidRDefault="00647766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Общие положения</w:t>
      </w:r>
    </w:p>
    <w:p w:rsidR="00647766" w:rsidRDefault="00647766" w:rsidP="006477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00FFFF"/>
        </w:rPr>
      </w:pPr>
    </w:p>
    <w:p w:rsidR="00647766" w:rsidRDefault="00647766" w:rsidP="00647766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Положение об организации и осуществлении противопожарной пропаганды (далее - Положение) разработано в соответствии с законодательством Российской Федерации, Саратовской области в области пожарной безопасности, и определяет цели, задачи и порядок проведения противопожарной пропаганды на территории муниципального образования.</w:t>
      </w:r>
    </w:p>
    <w:p w:rsidR="00647766" w:rsidRDefault="00647766" w:rsidP="00647766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цели проведения противопожарной пропаганды: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снижение числа пожаров и степени тяжести последствий от них;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эффективности взаимодействия органов местного самоуправления, организаций и населения по обеспечению пожарной безопасности на территории области;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знаний населения в области пожарной безопасности;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оперативное доведение до населения информации в области пожарной безопасности.</w:t>
      </w:r>
    </w:p>
    <w:p w:rsidR="00647766" w:rsidRDefault="00647766" w:rsidP="00647766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задачи проведения противопожарной пропаганды: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защита жизни, здоровья и имущества граждан в случае пожара;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и принятие мер по оповещению населения и подразделений Государственной противопожарной службы о пожаре.</w:t>
      </w:r>
    </w:p>
    <w:p w:rsidR="00647766" w:rsidRDefault="00647766" w:rsidP="00647766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настоящем Положении применяются следующие понятия:</w:t>
      </w: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безопасности, основными правилами безопасного поведения в быту.</w:t>
      </w:r>
    </w:p>
    <w:p w:rsidR="00647766" w:rsidRDefault="00647766" w:rsidP="00647766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Учебно-методическое и материально-техническое обеспечение осуществления противопожарной пропаганды возлагается на Администрацию.</w:t>
      </w: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Организация и осуществление противопожарной пропаганды</w:t>
      </w: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Противопожарная пропаганда проводится Администрацией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647766" w:rsidRDefault="00647766" w:rsidP="00647766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Противопожарная пропаганда осуществляется посредством: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инструктажей на противопожарную тематику;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разработки и издания средств наглядной агитации, специальной литературы и рекламной продукции;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методического обеспечения деятельности лиц в области противопожарной пропаганды;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организации тематических выставок, смотров, конкурсов;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проведения учебно-методических занятий, семинаров и конференций;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размещения уголков (информационных стендов) пожарной безопасности;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изготовления и размещения стендов социальной рекламы по пожарной безопасности;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организации конкурсов, соревнований на противопожарную тематику;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привлечения средств массовой информации;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проведения иных не запрещенных законодательством мероприятий.</w:t>
      </w:r>
    </w:p>
    <w:p w:rsidR="00647766" w:rsidRDefault="00647766" w:rsidP="00647766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Здания Администрации, объекты муниципальной собственности оборудуются уголками (информационными стендами) пожарной безопасности.</w:t>
      </w:r>
    </w:p>
    <w:p w:rsidR="00647766" w:rsidRDefault="00647766" w:rsidP="00647766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Уголки (информационные стенды) пожарной безопасности могут содержать информацию об обстановке с пожарами на территории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безопасности.</w:t>
      </w:r>
    </w:p>
    <w:p w:rsidR="00647766" w:rsidRDefault="00647766" w:rsidP="00647766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осуществления противопожарной пропаганды Администрация может выйти с предложением о создании дружин юных пожарных в образовательных учреждениях, расположенных на территории муниципального образования, к руководителям данных учреждений.</w:t>
      </w:r>
    </w:p>
    <w:p w:rsidR="00647766" w:rsidRDefault="00647766" w:rsidP="00647766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Дружины юных пожарных могут привлекаться для осуществления противопожарной пропаганды на территории муниципального образования.</w:t>
      </w:r>
    </w:p>
    <w:p w:rsidR="00647766" w:rsidRDefault="00647766" w:rsidP="00647766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муниципального образования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647766" w:rsidRDefault="00647766" w:rsidP="00647766">
      <w:pPr>
        <w:tabs>
          <w:tab w:val="left" w:pos="113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hd w:val="clear" w:color="auto" w:fill="00FFFF"/>
        </w:rPr>
      </w:pP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Организация проведения инструктажей на противопожарную тематику</w:t>
      </w: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формой противопожарной пропаганды является проведение инструктажей на противопожарную тематику.</w:t>
      </w:r>
    </w:p>
    <w:p w:rsidR="00647766" w:rsidRDefault="00647766" w:rsidP="00647766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инструктажей на противопожарную тематику проводится Администрацией в целях предупреждения пожаров и подготовки населения к действиям в случае их возникновения.</w:t>
      </w:r>
    </w:p>
    <w:p w:rsidR="00647766" w:rsidRDefault="00647766" w:rsidP="00647766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зависимости от целей, перечня и объема рассматриваемых вопросов инструктажи по пожарной безопасности подразделяются на первичный, повторный, внеплановый и целевой.</w:t>
      </w:r>
    </w:p>
    <w:p w:rsidR="00647766" w:rsidRDefault="00647766" w:rsidP="00647766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Первичный инструктаж проводится с жителями муниципального образования, с которыми такой инструктаж еще не проводился.</w:t>
      </w:r>
    </w:p>
    <w:p w:rsidR="00647766" w:rsidRDefault="00647766" w:rsidP="00647766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Повторный инструктаж проводится Администрацией по мере необходимости.</w:t>
      </w:r>
    </w:p>
    <w:p w:rsidR="00647766" w:rsidRDefault="00647766" w:rsidP="00647766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Внеплановый инструктаж по пожарной безопасности проводится в следующих случаях:</w:t>
      </w: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неблагоприятная обстановка с пожарами или гибель людей при пожарах на территории населенного пункта (муниципального образования);</w:t>
      </w: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нарушение или изменение противопожарного режима на территории населенного </w:t>
      </w:r>
      <w:r>
        <w:rPr>
          <w:rFonts w:ascii="Times New Roman" w:eastAsia="Times New Roman" w:hAnsi="Times New Roman" w:cs="Times New Roman"/>
          <w:sz w:val="24"/>
        </w:rPr>
        <w:lastRenderedPageBreak/>
        <w:t>пункта или муниципального образования;</w:t>
      </w: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изменение нормативно-правовых требований в области пожарной безопасности;</w:t>
      </w: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профилактических мероприятий в области пожарной безопасности, в том числе совместных с представителями Государственной противопожарной службы.</w:t>
      </w:r>
    </w:p>
    <w:p w:rsidR="00647766" w:rsidRDefault="00647766" w:rsidP="00647766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Целевой инструктаж по пожарной безопасности проводится в случае привлечения граждан к выполнению разовых работ в области пожарной безопасности.</w:t>
      </w:r>
    </w:p>
    <w:p w:rsidR="00647766" w:rsidRDefault="00647766" w:rsidP="00647766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Инструктажи на противопожарную тематику проводятся Администрацией:</w:t>
      </w: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посещении гражданином здания Администрации;</w:t>
      </w: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непосредственно по месту жительства гражданина (при проведении подворных обходов, профилактических мероприятий в жилом секторе муниципального образования).</w:t>
      </w:r>
    </w:p>
    <w:p w:rsidR="00647766" w:rsidRDefault="00647766" w:rsidP="00647766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проведении инструктажа на противопожарную тематику работником администрации, проводящим такой инструктаж, делается запись в соответствующем журнале (приложение №2).</w:t>
      </w:r>
    </w:p>
    <w:p w:rsidR="00647766" w:rsidRDefault="00647766" w:rsidP="00647766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Противопожарный инструктаж, вне зависимости от вида и категории инструктируемых, должен содержать:</w:t>
      </w: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информацию об обстановке с пожарами и гибелью людей при пожарах на территории муниципального образования;</w:t>
      </w: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положения правил пожарной безопасности в быту, в том числе порядок действий при возникновении пожара в квартире, индивидуальном жилом доме, гараже;</w:t>
      </w: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демонстрацию учебного видеофильма (при наличии технической возможности), средств наглядной агитации (фотостенды, плакаты, листовки);</w:t>
      </w:r>
    </w:p>
    <w:p w:rsidR="00647766" w:rsidRDefault="00647766" w:rsidP="00647766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вручение памяток о мерах пожарной безопасности (приложение №3)</w:t>
      </w:r>
      <w:r w:rsidR="007945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производстве (в организации), в быту, при проживании в гостинице, общежитии.</w:t>
      </w:r>
    </w:p>
    <w:p w:rsidR="00647766" w:rsidRDefault="00647766" w:rsidP="00647766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вручении памятки о соблюдении мер пожарной безопасности делается запись в соответствующей графе журнала инструктажей. </w:t>
      </w:r>
    </w:p>
    <w:p w:rsidR="00647766" w:rsidRPr="00B039FA" w:rsidRDefault="00647766" w:rsidP="006477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Марьевского муниципального образования</w:t>
      </w: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муниципального района</w:t>
      </w: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Саратовской области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Яковлев С.И.</w:t>
      </w: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№2</w:t>
      </w:r>
    </w:p>
    <w:p w:rsidR="00647766" w:rsidRDefault="00647766" w:rsidP="006477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 Марьевского муниципального образования</w:t>
      </w:r>
    </w:p>
    <w:p w:rsidR="00647766" w:rsidRDefault="00647766" w:rsidP="006477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муниципального района Саратовской области</w:t>
      </w:r>
    </w:p>
    <w:p w:rsidR="00647766" w:rsidRDefault="00647766" w:rsidP="006477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C62532">
        <w:rPr>
          <w:rFonts w:ascii="Times New Roman" w:eastAsia="Times New Roman" w:hAnsi="Times New Roman" w:cs="Times New Roman"/>
          <w:sz w:val="24"/>
        </w:rPr>
        <w:t>30</w:t>
      </w:r>
      <w:r w:rsidR="00743D84">
        <w:rPr>
          <w:rFonts w:ascii="Times New Roman" w:eastAsia="Times New Roman" w:hAnsi="Times New Roman" w:cs="Times New Roman"/>
          <w:sz w:val="24"/>
        </w:rPr>
        <w:t>.01.</w:t>
      </w:r>
      <w:r>
        <w:rPr>
          <w:rFonts w:ascii="Times New Roman" w:eastAsia="Times New Roman" w:hAnsi="Times New Roman" w:cs="Times New Roman"/>
          <w:sz w:val="24"/>
        </w:rPr>
        <w:t>2019г.  №</w:t>
      </w:r>
      <w:r w:rsidR="00C62532">
        <w:rPr>
          <w:rFonts w:ascii="Times New Roman" w:eastAsia="Times New Roman" w:hAnsi="Times New Roman" w:cs="Times New Roman"/>
          <w:sz w:val="24"/>
        </w:rPr>
        <w:t xml:space="preserve"> 9</w:t>
      </w:r>
    </w:p>
    <w:p w:rsidR="00647766" w:rsidRDefault="00647766" w:rsidP="006477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Журнал*</w:t>
      </w:r>
    </w:p>
    <w:p w:rsidR="00647766" w:rsidRDefault="00647766" w:rsidP="0064776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регистрации инструктажей населения Марьевскогомуниципального образования о соблюдении мер пожарной безопасности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9"/>
        <w:tblW w:w="9464" w:type="dxa"/>
        <w:tblLayout w:type="fixed"/>
        <w:tblLook w:val="0000"/>
      </w:tblPr>
      <w:tblGrid>
        <w:gridCol w:w="484"/>
        <w:gridCol w:w="1936"/>
        <w:gridCol w:w="807"/>
        <w:gridCol w:w="1509"/>
        <w:gridCol w:w="959"/>
        <w:gridCol w:w="1926"/>
        <w:gridCol w:w="1843"/>
      </w:tblGrid>
      <w:tr w:rsidR="00647766" w:rsidTr="00A92989">
        <w:trPr>
          <w:cnfStyle w:val="000000100000"/>
          <w:trHeight w:val="909"/>
        </w:trPr>
        <w:tc>
          <w:tcPr>
            <w:cnfStyle w:val="000010000000"/>
            <w:tcW w:w="484" w:type="dxa"/>
          </w:tcPr>
          <w:p w:rsidR="00647766" w:rsidRDefault="00647766" w:rsidP="00A929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 п/п</w:t>
            </w:r>
          </w:p>
        </w:tc>
        <w:tc>
          <w:tcPr>
            <w:tcW w:w="1936" w:type="dxa"/>
          </w:tcPr>
          <w:p w:rsidR="00647766" w:rsidRDefault="00647766" w:rsidP="00A92989">
            <w:pPr>
              <w:ind w:left="23"/>
              <w:jc w:val="both"/>
              <w:cnfStyle w:val="000000100000"/>
            </w:pPr>
            <w:r>
              <w:rPr>
                <w:rFonts w:ascii="Times New Roman" w:eastAsia="Times New Roman" w:hAnsi="Times New Roman" w:cs="Times New Roman"/>
                <w:sz w:val="20"/>
              </w:rPr>
              <w:t>Фамилия, имя, отчество инструктируемого</w:t>
            </w:r>
          </w:p>
        </w:tc>
        <w:tc>
          <w:tcPr>
            <w:cnfStyle w:val="000010000000"/>
            <w:tcW w:w="807" w:type="dxa"/>
          </w:tcPr>
          <w:p w:rsidR="00647766" w:rsidRDefault="00647766" w:rsidP="00A92989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Адрес</w:t>
            </w:r>
          </w:p>
        </w:tc>
        <w:tc>
          <w:tcPr>
            <w:tcW w:w="1509" w:type="dxa"/>
          </w:tcPr>
          <w:p w:rsidR="00647766" w:rsidRDefault="00647766" w:rsidP="00A92989">
            <w:pPr>
              <w:ind w:left="23"/>
              <w:jc w:val="both"/>
              <w:cnfStyle w:val="000000100000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проживающих</w:t>
            </w:r>
          </w:p>
        </w:tc>
        <w:tc>
          <w:tcPr>
            <w:cnfStyle w:val="000010000000"/>
            <w:tcW w:w="959" w:type="dxa"/>
          </w:tcPr>
          <w:p w:rsidR="00647766" w:rsidRDefault="00647766" w:rsidP="00A92989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Место работы, должность</w:t>
            </w:r>
          </w:p>
        </w:tc>
        <w:tc>
          <w:tcPr>
            <w:tcW w:w="1926" w:type="dxa"/>
          </w:tcPr>
          <w:p w:rsidR="00647766" w:rsidRDefault="00647766" w:rsidP="00A92989">
            <w:pPr>
              <w:ind w:left="23"/>
              <w:jc w:val="both"/>
              <w:cnfStyle w:val="000000100000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 проведения и вид противопожарного инструктажа</w:t>
            </w:r>
          </w:p>
        </w:tc>
        <w:tc>
          <w:tcPr>
            <w:cnfStyle w:val="000010000000"/>
            <w:tcW w:w="1843" w:type="dxa"/>
          </w:tcPr>
          <w:p w:rsidR="00647766" w:rsidRDefault="00647766" w:rsidP="00A92989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Подпись, подтверждающая проведение инструктажа</w:t>
            </w:r>
          </w:p>
        </w:tc>
      </w:tr>
      <w:tr w:rsidR="00647766" w:rsidTr="00A92989">
        <w:trPr>
          <w:trHeight w:val="265"/>
        </w:trPr>
        <w:tc>
          <w:tcPr>
            <w:cnfStyle w:val="000010000000"/>
            <w:tcW w:w="484" w:type="dxa"/>
          </w:tcPr>
          <w:p w:rsidR="00647766" w:rsidRDefault="00647766" w:rsidP="00A9298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6" w:type="dxa"/>
          </w:tcPr>
          <w:p w:rsidR="00647766" w:rsidRDefault="00647766" w:rsidP="00A92989">
            <w:pPr>
              <w:ind w:left="23"/>
              <w:jc w:val="both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/>
            <w:tcW w:w="807" w:type="dxa"/>
          </w:tcPr>
          <w:p w:rsidR="00647766" w:rsidRDefault="00647766" w:rsidP="00A92989">
            <w:pPr>
              <w:ind w:left="2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9" w:type="dxa"/>
          </w:tcPr>
          <w:p w:rsidR="00647766" w:rsidRDefault="00647766" w:rsidP="00A92989">
            <w:pPr>
              <w:ind w:left="23"/>
              <w:jc w:val="both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/>
            <w:tcW w:w="959" w:type="dxa"/>
          </w:tcPr>
          <w:p w:rsidR="00647766" w:rsidRDefault="00647766" w:rsidP="00A92989">
            <w:pPr>
              <w:ind w:left="2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:rsidR="00647766" w:rsidRDefault="00647766" w:rsidP="00A92989">
            <w:pPr>
              <w:ind w:left="23"/>
              <w:jc w:val="both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/>
            <w:tcW w:w="1843" w:type="dxa"/>
          </w:tcPr>
          <w:p w:rsidR="00647766" w:rsidRDefault="00647766" w:rsidP="00A92989">
            <w:pPr>
              <w:ind w:left="2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администрации</w:t>
      </w: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Марьевского муниципального образования</w:t>
      </w: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муниципального района</w:t>
      </w: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Саратовской области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Яковлев С.И.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647766" w:rsidRDefault="00647766" w:rsidP="006477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№3</w:t>
      </w:r>
    </w:p>
    <w:p w:rsidR="00647766" w:rsidRDefault="00647766" w:rsidP="006477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 Марьевскогомуниципального образования</w:t>
      </w: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Ершовского района </w:t>
      </w: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Саратовской области</w:t>
      </w: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C62532">
        <w:rPr>
          <w:rFonts w:ascii="Times New Roman" w:eastAsia="Times New Roman" w:hAnsi="Times New Roman" w:cs="Times New Roman"/>
          <w:sz w:val="24"/>
        </w:rPr>
        <w:t>30</w:t>
      </w:r>
      <w:r w:rsidR="00743D84">
        <w:rPr>
          <w:rFonts w:ascii="Times New Roman" w:eastAsia="Times New Roman" w:hAnsi="Times New Roman" w:cs="Times New Roman"/>
          <w:sz w:val="24"/>
        </w:rPr>
        <w:t>.01.</w:t>
      </w:r>
      <w:r>
        <w:rPr>
          <w:rFonts w:ascii="Times New Roman" w:eastAsia="Times New Roman" w:hAnsi="Times New Roman" w:cs="Times New Roman"/>
          <w:sz w:val="24"/>
        </w:rPr>
        <w:t>2019г.  №</w:t>
      </w:r>
      <w:r w:rsidR="00C62532">
        <w:rPr>
          <w:rFonts w:ascii="Times New Roman" w:eastAsia="Times New Roman" w:hAnsi="Times New Roman" w:cs="Times New Roman"/>
          <w:sz w:val="24"/>
        </w:rPr>
        <w:t xml:space="preserve"> 9</w:t>
      </w:r>
    </w:p>
    <w:p w:rsidR="00647766" w:rsidRDefault="00647766" w:rsidP="00647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766" w:rsidRDefault="00647766" w:rsidP="00647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ПАМЯТКА</w:t>
      </w:r>
    </w:p>
    <w:p w:rsidR="00647766" w:rsidRDefault="00647766" w:rsidP="00647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населению о соблюдении мер пожарной безопасности</w:t>
      </w:r>
    </w:p>
    <w:p w:rsidR="00647766" w:rsidRDefault="00647766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Гражданину(ке) ___________________________________________________,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проживающему(ей) по улице _____________________ дом ____ кв. _____.</w:t>
      </w: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647766" w:rsidRDefault="00647766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47766" w:rsidRDefault="00647766" w:rsidP="00647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Электрохозяйство (п.п. 57, 60 ППБ 01-03):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заменить некалиброванные плавкие вставки ("жучки") в электрощите;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не оставлять без присмотра включенные в сеть электроприборы (телевизоры, магнитофоны и иное);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не допускать использования горючих абажуров на электролампах;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не допускать устройства временных самодельных электросетей в помещениях;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не допускать эксплуатации электронагревательных приборов без несгораемых подставок;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6) заменить оголенные и ветхие электрические провода;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 не допускать эксплуатации самодельных (кустарных) электронагревательных приборов;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8) соединение электрических проводов произвести путем пропайки или опрессовки;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9) не допускать включение электронагревательных приборов без соединительной вилки.</w:t>
      </w:r>
    </w:p>
    <w:p w:rsidR="00647766" w:rsidRDefault="00647766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Печное отопление (п.п.65, 66, 67, 70 ППБ 01-03):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отремонтировать дымоход печи;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очищать дымоход печи не менее 1 раза в 2 месяца;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обелить все дымоходные трубы и стены печи;4) напротив дверки печи прибить предтопочный металлический лист размером не менее 50 x 70 см;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довести до 25 см разрыв от стен печи до деревянных конструкций;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6) не оставлять без присмотра топящиеся печи, а также не поручать надзор за ними малолетним детям.</w:t>
      </w:r>
    </w:p>
    <w:p w:rsidR="00647766" w:rsidRDefault="00647766" w:rsidP="00647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Газовое оборудование (п.п. 40, 52, 53, 120, 121 ППБ 01-03):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не допускать устройство вводов газопровода в жилой дом через подвальное помещение;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двери из помещения, где установлены газовые приборы, выполнить открывающимися по ходу выхода из помещения;</w:t>
      </w:r>
    </w:p>
    <w:p w:rsidR="00647766" w:rsidRPr="00D0554D" w:rsidRDefault="00647766" w:rsidP="00647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Дополнительные мероприятия (п.п. 22, 24, 40, 113 ППБ 01-03):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в летний период иметь около дома емкость с водой не менее 200 л, ведро и приставную лестницу;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решетки на окнах выполнить распашными или легкосъемными;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не оставляйте малолетних детей одних без присмотра.</w:t>
      </w:r>
    </w:p>
    <w:p w:rsidR="00647766" w:rsidRDefault="00647766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47766" w:rsidRDefault="00647766" w:rsidP="006477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Федерального закона от 21.12.1994г. №69-ФЗ «О пожарной безопасности»</w:t>
      </w:r>
    </w:p>
    <w:p w:rsidR="00647766" w:rsidRDefault="00647766" w:rsidP="00647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7766" w:rsidRDefault="00647766" w:rsidP="00647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Граждане обязаны (ст.34 ФЗ-69):</w:t>
      </w:r>
    </w:p>
    <w:p w:rsidR="00647766" w:rsidRDefault="00647766" w:rsidP="00647766">
      <w:pPr>
        <w:numPr>
          <w:ilvl w:val="0"/>
          <w:numId w:val="22"/>
        </w:numPr>
        <w:tabs>
          <w:tab w:val="left" w:pos="1287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соблюдать требования пожарной безопасности;</w:t>
      </w:r>
    </w:p>
    <w:p w:rsidR="00647766" w:rsidRDefault="00647766" w:rsidP="00647766">
      <w:pPr>
        <w:numPr>
          <w:ilvl w:val="0"/>
          <w:numId w:val="22"/>
        </w:numPr>
        <w:tabs>
          <w:tab w:val="left" w:pos="1287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</w:t>
      </w:r>
      <w:r>
        <w:rPr>
          <w:rFonts w:ascii="Times New Roman" w:eastAsia="Times New Roman" w:hAnsi="Times New Roman" w:cs="Times New Roman"/>
        </w:rPr>
        <w:lastRenderedPageBreak/>
        <w:t>пожарной безопасности и перечнями, утвержденными соответствующими органами местного самоуправления;</w:t>
      </w:r>
    </w:p>
    <w:p w:rsidR="00647766" w:rsidRDefault="00647766" w:rsidP="00647766">
      <w:pPr>
        <w:numPr>
          <w:ilvl w:val="0"/>
          <w:numId w:val="22"/>
        </w:numPr>
        <w:tabs>
          <w:tab w:val="left" w:pos="1287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обнаружении пожаров немедленно уведомлять о них пожарную охрану;</w:t>
      </w:r>
    </w:p>
    <w:p w:rsidR="00647766" w:rsidRDefault="00647766" w:rsidP="00647766">
      <w:pPr>
        <w:numPr>
          <w:ilvl w:val="0"/>
          <w:numId w:val="22"/>
        </w:numPr>
        <w:tabs>
          <w:tab w:val="left" w:pos="1287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 прибытия пожарной охраны принимать посильные меры по спасению людей, имущества и тушению пожаров;</w:t>
      </w:r>
    </w:p>
    <w:p w:rsidR="00647766" w:rsidRDefault="00647766" w:rsidP="00647766">
      <w:pPr>
        <w:numPr>
          <w:ilvl w:val="0"/>
          <w:numId w:val="22"/>
        </w:numPr>
        <w:tabs>
          <w:tab w:val="left" w:pos="1287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оказывать содействие пожарной охране при тушении пожаров;</w:t>
      </w:r>
    </w:p>
    <w:p w:rsidR="00647766" w:rsidRDefault="00647766" w:rsidP="00647766">
      <w:pPr>
        <w:numPr>
          <w:ilvl w:val="0"/>
          <w:numId w:val="22"/>
        </w:numPr>
        <w:tabs>
          <w:tab w:val="left" w:pos="1287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47766" w:rsidRDefault="00647766" w:rsidP="00647766">
      <w:pPr>
        <w:widowControl w:val="0"/>
        <w:numPr>
          <w:ilvl w:val="0"/>
          <w:numId w:val="22"/>
        </w:numPr>
        <w:tabs>
          <w:tab w:val="left" w:pos="1287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647766" w:rsidRDefault="00647766" w:rsidP="00647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7766" w:rsidRDefault="00647766" w:rsidP="00647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Уважаемые граждане!</w:t>
      </w:r>
    </w:p>
    <w:p w:rsidR="00647766" w:rsidRDefault="00647766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647766" w:rsidRDefault="00647766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47766" w:rsidRDefault="00647766" w:rsidP="00647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Правила вызова пожарной охраны:</w:t>
      </w:r>
    </w:p>
    <w:p w:rsidR="00647766" w:rsidRDefault="00647766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возникновении пожара немедленно сообщите в пожарную охрану по телефону "01"! Вызывая помощь, необходимо: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кратко и четко обрисовать событие - что горит (квартира, чердак, подвал, склад и иное);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назвать адрес (город (поселок), район, название улицы, номер дома, квартиры);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назвать свою фамилию, номер телефона;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647766" w:rsidRDefault="00647766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47766" w:rsidRDefault="00647766" w:rsidP="00647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Действия при пожаре:</w:t>
      </w:r>
    </w:p>
    <w:p w:rsidR="00647766" w:rsidRDefault="00647766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Сообщить о пожаре по телефону "01".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Эвакуировать людей (сообщить о пожаре соседям).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пригнитесь к полу - там остается прослойка воздуха 15 - 20 см;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дышите через мокрую ткань или полотенце;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дыму лучше всего двигаться ползком вдоль стены по направлению выхода из здания.</w:t>
      </w:r>
    </w:p>
    <w:p w:rsidR="00647766" w:rsidRDefault="00647766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47766" w:rsidRDefault="00647766" w:rsidP="00647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Категорически запрещается:</w:t>
      </w:r>
    </w:p>
    <w:p w:rsidR="00647766" w:rsidRDefault="00647766" w:rsidP="0064776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Оставлять детей без присмотра с момента обнаружения пожара и до его ликвидации.</w:t>
      </w: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647766" w:rsidRDefault="00647766" w:rsidP="006477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47766" w:rsidRDefault="00647766" w:rsidP="0064776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47766" w:rsidRDefault="00647766" w:rsidP="00647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ПОМНИТЕ!</w:t>
      </w:r>
    </w:p>
    <w:p w:rsidR="00647766" w:rsidRDefault="00647766" w:rsidP="00647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СОБЛЮДЕНИЕ МЕР ПОЖАРНОЙ БЕЗОПАСНОСТИ -</w:t>
      </w:r>
    </w:p>
    <w:p w:rsidR="00647766" w:rsidRDefault="00647766" w:rsidP="00647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ЭТО ЗАЛОГ ВАШЕГО БЛАГОПОЛУЧИЯ,</w:t>
      </w:r>
    </w:p>
    <w:p w:rsidR="00647766" w:rsidRDefault="00647766" w:rsidP="006477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СОХРАННОСТИ ВАШЕЙ СОБСТВЕННОЙ ЖИЗНИ И ЖИЗНИ ВАШИХ БЛИЗКИХ!</w:t>
      </w:r>
    </w:p>
    <w:p w:rsidR="00653C8A" w:rsidRPr="004C3127" w:rsidRDefault="00653C8A" w:rsidP="004C3127">
      <w:pPr>
        <w:rPr>
          <w:rFonts w:ascii="Times New Roman" w:hAnsi="Times New Roman" w:cs="Times New Roman"/>
          <w:sz w:val="24"/>
          <w:szCs w:val="24"/>
        </w:rPr>
      </w:pPr>
    </w:p>
    <w:sectPr w:rsidR="00653C8A" w:rsidRPr="004C3127" w:rsidSect="00FF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59" w:rsidRDefault="00BC4559" w:rsidP="004C3127">
      <w:pPr>
        <w:spacing w:after="0" w:line="240" w:lineRule="auto"/>
      </w:pPr>
      <w:r>
        <w:separator/>
      </w:r>
    </w:p>
  </w:endnote>
  <w:endnote w:type="continuationSeparator" w:id="1">
    <w:p w:rsidR="00BC4559" w:rsidRDefault="00BC4559" w:rsidP="004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59" w:rsidRDefault="00BC4559" w:rsidP="004C3127">
      <w:pPr>
        <w:spacing w:after="0" w:line="240" w:lineRule="auto"/>
      </w:pPr>
      <w:r>
        <w:separator/>
      </w:r>
    </w:p>
  </w:footnote>
  <w:footnote w:type="continuationSeparator" w:id="1">
    <w:p w:rsidR="00BC4559" w:rsidRDefault="00BC4559" w:rsidP="004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D73"/>
    <w:multiLevelType w:val="multilevel"/>
    <w:tmpl w:val="D1ECC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62F1B"/>
    <w:multiLevelType w:val="multilevel"/>
    <w:tmpl w:val="99968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520FA"/>
    <w:multiLevelType w:val="multilevel"/>
    <w:tmpl w:val="92BEF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E7CFF"/>
    <w:multiLevelType w:val="multilevel"/>
    <w:tmpl w:val="3F8AF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945C7"/>
    <w:multiLevelType w:val="multilevel"/>
    <w:tmpl w:val="49388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8A279D"/>
    <w:multiLevelType w:val="multilevel"/>
    <w:tmpl w:val="C87CD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155D0"/>
    <w:multiLevelType w:val="multilevel"/>
    <w:tmpl w:val="B7A84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5A2E5E"/>
    <w:multiLevelType w:val="multilevel"/>
    <w:tmpl w:val="1416E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B2DF7"/>
    <w:multiLevelType w:val="multilevel"/>
    <w:tmpl w:val="1D082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C522F"/>
    <w:multiLevelType w:val="multilevel"/>
    <w:tmpl w:val="2DFA1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F34813"/>
    <w:multiLevelType w:val="multilevel"/>
    <w:tmpl w:val="8D346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065E9B"/>
    <w:multiLevelType w:val="multilevel"/>
    <w:tmpl w:val="691A8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17422D"/>
    <w:multiLevelType w:val="multilevel"/>
    <w:tmpl w:val="1284C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C90812"/>
    <w:multiLevelType w:val="multilevel"/>
    <w:tmpl w:val="736A4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0C39B7"/>
    <w:multiLevelType w:val="multilevel"/>
    <w:tmpl w:val="9E2EC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9D6984"/>
    <w:multiLevelType w:val="multilevel"/>
    <w:tmpl w:val="5910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E155CC"/>
    <w:multiLevelType w:val="multilevel"/>
    <w:tmpl w:val="8346A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A269C7"/>
    <w:multiLevelType w:val="multilevel"/>
    <w:tmpl w:val="AB569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CA2773"/>
    <w:multiLevelType w:val="multilevel"/>
    <w:tmpl w:val="483EC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3046DA"/>
    <w:multiLevelType w:val="multilevel"/>
    <w:tmpl w:val="B54CD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5E75E6"/>
    <w:multiLevelType w:val="multilevel"/>
    <w:tmpl w:val="A1D88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BE74FB"/>
    <w:multiLevelType w:val="multilevel"/>
    <w:tmpl w:val="14B0F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4"/>
  </w:num>
  <w:num w:numId="5">
    <w:abstractNumId w:val="1"/>
  </w:num>
  <w:num w:numId="6">
    <w:abstractNumId w:val="12"/>
  </w:num>
  <w:num w:numId="7">
    <w:abstractNumId w:val="6"/>
  </w:num>
  <w:num w:numId="8">
    <w:abstractNumId w:val="17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2"/>
  </w:num>
  <w:num w:numId="15">
    <w:abstractNumId w:val="7"/>
  </w:num>
  <w:num w:numId="16">
    <w:abstractNumId w:val="19"/>
  </w:num>
  <w:num w:numId="17">
    <w:abstractNumId w:val="16"/>
  </w:num>
  <w:num w:numId="18">
    <w:abstractNumId w:val="18"/>
  </w:num>
  <w:num w:numId="19">
    <w:abstractNumId w:val="20"/>
  </w:num>
  <w:num w:numId="20">
    <w:abstractNumId w:val="10"/>
  </w:num>
  <w:num w:numId="21">
    <w:abstractNumId w:val="1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127"/>
    <w:rsid w:val="00036CF4"/>
    <w:rsid w:val="00062826"/>
    <w:rsid w:val="000B6D73"/>
    <w:rsid w:val="0010545E"/>
    <w:rsid w:val="00114950"/>
    <w:rsid w:val="00266E78"/>
    <w:rsid w:val="00331D16"/>
    <w:rsid w:val="00442068"/>
    <w:rsid w:val="00477E43"/>
    <w:rsid w:val="004A67D5"/>
    <w:rsid w:val="004C3127"/>
    <w:rsid w:val="00526DE4"/>
    <w:rsid w:val="00575B16"/>
    <w:rsid w:val="00647766"/>
    <w:rsid w:val="006533F5"/>
    <w:rsid w:val="00653C8A"/>
    <w:rsid w:val="00684B87"/>
    <w:rsid w:val="00743D84"/>
    <w:rsid w:val="0079454F"/>
    <w:rsid w:val="008F1ECE"/>
    <w:rsid w:val="008F23BC"/>
    <w:rsid w:val="00942D8F"/>
    <w:rsid w:val="00A73DD7"/>
    <w:rsid w:val="00B84597"/>
    <w:rsid w:val="00BA185D"/>
    <w:rsid w:val="00BA4488"/>
    <w:rsid w:val="00BC4559"/>
    <w:rsid w:val="00BE3820"/>
    <w:rsid w:val="00C12759"/>
    <w:rsid w:val="00C62532"/>
    <w:rsid w:val="00C926DE"/>
    <w:rsid w:val="00D22EBA"/>
    <w:rsid w:val="00DC4E1E"/>
    <w:rsid w:val="00F51232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31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C3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C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127"/>
  </w:style>
  <w:style w:type="table" w:styleId="a9">
    <w:name w:val="Light List"/>
    <w:basedOn w:val="a1"/>
    <w:uiPriority w:val="61"/>
    <w:rsid w:val="0064776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2200</Words>
  <Characters>12546</Characters>
  <Application>Microsoft Office Word</Application>
  <DocSecurity>0</DocSecurity>
  <Lines>104</Lines>
  <Paragraphs>29</Paragraphs>
  <ScaleCrop>false</ScaleCrop>
  <Company/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dcterms:created xsi:type="dcterms:W3CDTF">2019-01-09T08:01:00Z</dcterms:created>
  <dcterms:modified xsi:type="dcterms:W3CDTF">2019-01-30T13:11:00Z</dcterms:modified>
</cp:coreProperties>
</file>